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C5F" w:rsidRPr="00595C5F" w:rsidRDefault="00595C5F" w:rsidP="006F4DA4">
      <w:pPr>
        <w:spacing w:after="0" w:line="276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561F90" wp14:editId="4A05CA54">
            <wp:extent cx="597535" cy="7499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C5F" w:rsidRPr="00595C5F" w:rsidRDefault="00595C5F" w:rsidP="006F4DA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ПОВЕСТКА </w:t>
      </w:r>
    </w:p>
    <w:p w:rsidR="00595C5F" w:rsidRPr="00595C5F" w:rsidRDefault="00595C5F" w:rsidP="006F4DA4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</w:t>
      </w:r>
      <w:r w:rsidR="0005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постоянной комиссии Думы Арте</w:t>
      </w:r>
      <w:r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мовского городского округа </w:t>
      </w:r>
    </w:p>
    <w:p w:rsidR="00595C5F" w:rsidRPr="00595C5F" w:rsidRDefault="00595C5F" w:rsidP="006F4DA4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вопросам законности и защиты прав граждан </w:t>
      </w:r>
    </w:p>
    <w:p w:rsidR="00595C5F" w:rsidRPr="00595C5F" w:rsidRDefault="00595C5F" w:rsidP="006F4DA4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C5F" w:rsidRPr="00595C5F" w:rsidRDefault="00055234" w:rsidP="006F4DA4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Арте</w:t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934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934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="00FB5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B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95C5F"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71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 марта</w:t>
      </w:r>
      <w:r w:rsidR="003B36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="00595C5F"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595C5F" w:rsidRPr="00595C5F" w:rsidRDefault="003B369D" w:rsidP="006F4DA4">
      <w:pPr>
        <w:spacing w:after="0" w:line="276" w:lineRule="auto"/>
        <w:ind w:left="1843" w:right="-1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595C5F"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часов</w:t>
      </w:r>
      <w:r w:rsidR="00595C5F" w:rsidRPr="0059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95C5F" w:rsidRPr="00595C5F" w:rsidRDefault="00595C5F" w:rsidP="006F4DA4">
      <w:pPr>
        <w:spacing w:after="0" w:line="276" w:lineRule="auto"/>
        <w:ind w:left="75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Кабинет председателя </w:t>
      </w:r>
    </w:p>
    <w:p w:rsidR="00595C5F" w:rsidRPr="00595C5F" w:rsidRDefault="00595C5F" w:rsidP="006F4DA4">
      <w:pPr>
        <w:spacing w:after="0" w:line="276" w:lineRule="auto"/>
        <w:ind w:left="7513" w:right="-284" w:hanging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05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Думы Арте</w:t>
      </w:r>
      <w:r w:rsidRPr="00595C5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мовского                                                                                                              городского округа</w:t>
      </w:r>
    </w:p>
    <w:p w:rsidR="006F13AF" w:rsidRDefault="006F13AF" w:rsidP="006F4DA4">
      <w:pPr>
        <w:spacing w:line="276" w:lineRule="auto"/>
      </w:pPr>
    </w:p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7409"/>
      </w:tblGrid>
      <w:tr w:rsidR="00595C5F" w:rsidRPr="00595C5F" w:rsidTr="006E4285">
        <w:tc>
          <w:tcPr>
            <w:tcW w:w="9776" w:type="dxa"/>
            <w:gridSpan w:val="2"/>
          </w:tcPr>
          <w:p w:rsidR="00595C5F" w:rsidRPr="00287266" w:rsidRDefault="00055234" w:rsidP="001719C6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1A">
              <w:rPr>
                <w:rFonts w:ascii="Times New Roman" w:hAnsi="Times New Roman" w:cs="Times New Roman"/>
                <w:b/>
                <w:sz w:val="24"/>
                <w:szCs w:val="24"/>
              </w:rPr>
              <w:t>О проекте решения Думы Арте</w:t>
            </w:r>
            <w:r w:rsidR="00595C5F" w:rsidRPr="00CC561A">
              <w:rPr>
                <w:rFonts w:ascii="Times New Roman" w:hAnsi="Times New Roman" w:cs="Times New Roman"/>
                <w:b/>
                <w:sz w:val="24"/>
                <w:szCs w:val="24"/>
              </w:rPr>
              <w:t>мовского городского округа «</w:t>
            </w:r>
            <w:r w:rsidR="001719C6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О назначении публичных слушаний по проекту решения Думы Артемовского городского округа «О внесении изменений в решение Думы Артемовского город</w:t>
            </w:r>
            <w:r w:rsidR="00171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ского округа </w:t>
            </w:r>
            <w:r w:rsidR="001719C6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31.05.2018 </w:t>
            </w:r>
            <w:r w:rsidR="005E6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1719C6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№ 99 «О Правилах благоустройства территории Артемовского городского округа» (в ред. решения Думы Артемовского городского округа от 29.01.2026 № 628)</w:t>
            </w:r>
          </w:p>
        </w:tc>
      </w:tr>
      <w:tr w:rsidR="00595C5F" w:rsidRPr="00595C5F" w:rsidTr="006E4285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595C5F" w:rsidRPr="00595C5F" w:rsidRDefault="0019345E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Ткаченко Алёна Сергеевна, начальник юридического отдела аппарата </w:t>
            </w:r>
            <w:r w:rsidR="00FB556D">
              <w:rPr>
                <w:sz w:val="24"/>
                <w:szCs w:val="24"/>
              </w:rPr>
              <w:t>Думы Арте</w:t>
            </w:r>
            <w:r w:rsidR="00595C5F" w:rsidRPr="00595C5F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595C5F" w:rsidRPr="00595C5F" w:rsidTr="006E4285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7409" w:type="dxa"/>
          </w:tcPr>
          <w:p w:rsidR="00595C5F" w:rsidRDefault="00595C5F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FB556D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FB556D" w:rsidRPr="00595C5F" w:rsidRDefault="00FB556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E05EC2" w:rsidRDefault="00FB556D" w:rsidP="001719C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="00595C5F" w:rsidRPr="00595C5F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="00595C5F" w:rsidRPr="00595C5F">
              <w:rPr>
                <w:sz w:val="24"/>
                <w:szCs w:val="24"/>
              </w:rPr>
              <w:t>мовского городского округа</w:t>
            </w:r>
          </w:p>
          <w:p w:rsidR="001719C6" w:rsidRPr="00595C5F" w:rsidRDefault="001719C6" w:rsidP="001719C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Макарова Евгения Викторовна, </w:t>
            </w: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начальника управления дорожной деятельности и благоустройства</w:t>
            </w:r>
          </w:p>
        </w:tc>
      </w:tr>
      <w:tr w:rsidR="005631E2" w:rsidRPr="00595C5F" w:rsidTr="006E4285">
        <w:tc>
          <w:tcPr>
            <w:tcW w:w="9776" w:type="dxa"/>
            <w:gridSpan w:val="2"/>
          </w:tcPr>
          <w:p w:rsidR="005631E2" w:rsidRPr="001719C6" w:rsidRDefault="00143C30" w:rsidP="001719C6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709"/>
              <w:jc w:val="both"/>
              <w:rPr>
                <w:b/>
                <w:sz w:val="24"/>
                <w:szCs w:val="24"/>
              </w:rPr>
            </w:pPr>
            <w:r w:rsidRPr="001719C6">
              <w:rPr>
                <w:b/>
                <w:sz w:val="24"/>
                <w:szCs w:val="24"/>
              </w:rPr>
              <w:t>О проекте решения Думы Арте</w:t>
            </w:r>
            <w:r w:rsidR="005631E2" w:rsidRPr="001719C6">
              <w:rPr>
                <w:b/>
                <w:sz w:val="24"/>
                <w:szCs w:val="24"/>
              </w:rPr>
              <w:t xml:space="preserve">мовского городского округа </w:t>
            </w:r>
            <w:r w:rsidR="0019345E" w:rsidRPr="001719C6">
              <w:rPr>
                <w:b/>
                <w:sz w:val="24"/>
                <w:szCs w:val="24"/>
              </w:rPr>
              <w:t>«</w:t>
            </w:r>
            <w:r w:rsidR="001719C6" w:rsidRPr="001719C6">
              <w:rPr>
                <w:b/>
                <w:sz w:val="24"/>
                <w:szCs w:val="24"/>
              </w:rPr>
              <w:t>О внесении изменений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 городского округа от 20.11.2025 № 579)</w:t>
            </w:r>
          </w:p>
        </w:tc>
      </w:tr>
      <w:tr w:rsidR="005631E2" w:rsidRPr="00595C5F" w:rsidTr="006E4285">
        <w:tc>
          <w:tcPr>
            <w:tcW w:w="2367" w:type="dxa"/>
          </w:tcPr>
          <w:p w:rsidR="005631E2" w:rsidRPr="00595C5F" w:rsidRDefault="005631E2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5631E2" w:rsidRPr="00595C5F" w:rsidRDefault="001719C6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719C6">
              <w:rPr>
                <w:sz w:val="24"/>
                <w:szCs w:val="24"/>
              </w:rPr>
              <w:t xml:space="preserve">Макарова Евгения Викторовна, </w:t>
            </w:r>
            <w:proofErr w:type="spellStart"/>
            <w:r w:rsidRPr="001719C6">
              <w:rPr>
                <w:sz w:val="24"/>
                <w:szCs w:val="24"/>
              </w:rPr>
              <w:t>и.о</w:t>
            </w:r>
            <w:proofErr w:type="spellEnd"/>
            <w:r w:rsidRPr="001719C6">
              <w:rPr>
                <w:sz w:val="24"/>
                <w:szCs w:val="24"/>
              </w:rPr>
              <w:t>. начальника управления дорожной деятельности и благоустройства</w:t>
            </w:r>
          </w:p>
        </w:tc>
      </w:tr>
      <w:tr w:rsidR="005631E2" w:rsidRPr="00595C5F" w:rsidTr="006E4285">
        <w:tc>
          <w:tcPr>
            <w:tcW w:w="2367" w:type="dxa"/>
          </w:tcPr>
          <w:p w:rsidR="005631E2" w:rsidRPr="00595C5F" w:rsidRDefault="005631E2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7409" w:type="dxa"/>
          </w:tcPr>
          <w:p w:rsidR="003B369D" w:rsidRPr="003B369D" w:rsidRDefault="003B369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B369D">
              <w:rPr>
                <w:sz w:val="24"/>
                <w:szCs w:val="24"/>
              </w:rPr>
              <w:t>Воркова</w:t>
            </w:r>
            <w:proofErr w:type="spellEnd"/>
            <w:r w:rsidRPr="003B369D">
              <w:rPr>
                <w:sz w:val="24"/>
                <w:szCs w:val="24"/>
              </w:rPr>
              <w:t xml:space="preserve"> Виктория Александровна, первый заместитель главы администрации Артемовского городского округа</w:t>
            </w:r>
          </w:p>
          <w:p w:rsidR="003B369D" w:rsidRPr="003B369D" w:rsidRDefault="003B369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B369D"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5631E2" w:rsidRDefault="003B369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B369D">
              <w:rPr>
                <w:sz w:val="24"/>
                <w:szCs w:val="24"/>
              </w:rPr>
              <w:t>Чуравская Ольга Алексеевна, начальник правового управления администрации Артемовского городского округа</w:t>
            </w:r>
          </w:p>
          <w:p w:rsidR="00E05EC2" w:rsidRPr="00595C5F" w:rsidRDefault="00E05EC2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595C5F" w:rsidRPr="00595C5F" w:rsidTr="006E4285">
        <w:tc>
          <w:tcPr>
            <w:tcW w:w="9776" w:type="dxa"/>
            <w:gridSpan w:val="2"/>
          </w:tcPr>
          <w:p w:rsidR="00595C5F" w:rsidRPr="001719C6" w:rsidRDefault="00595C5F" w:rsidP="001719C6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 </w:t>
            </w:r>
            <w:r w:rsidR="00E94B8D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проекте решения Думы Арте</w:t>
            </w:r>
            <w:r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мовского городского округа </w:t>
            </w:r>
            <w:r w:rsidR="0019345E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719C6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наделении администрации Артемовского городского округа полномочиями, предусмотренными Федеральным законом от 05.12.2005 № 154-ФЗ «О государственной службе российского казачества»  </w:t>
            </w:r>
          </w:p>
        </w:tc>
      </w:tr>
      <w:tr w:rsidR="00595C5F" w:rsidRPr="00595C5F" w:rsidTr="006E4285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595C5F" w:rsidRPr="00595C5F" w:rsidRDefault="001719C6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Лузина Елена Евгеньевна, начальник управления по работе с общественностью</w:t>
            </w:r>
            <w:r w:rsidR="005D6D60">
              <w:rPr>
                <w:sz w:val="24"/>
                <w:szCs w:val="24"/>
              </w:rPr>
              <w:t xml:space="preserve"> администрации</w:t>
            </w:r>
            <w:r w:rsidR="00505C10" w:rsidRPr="00505C10">
              <w:rPr>
                <w:sz w:val="24"/>
                <w:szCs w:val="24"/>
              </w:rPr>
              <w:t xml:space="preserve"> Артемовского городского округа</w:t>
            </w:r>
          </w:p>
        </w:tc>
      </w:tr>
      <w:tr w:rsidR="00595C5F" w:rsidRPr="00595C5F" w:rsidTr="006E4285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7409" w:type="dxa"/>
          </w:tcPr>
          <w:p w:rsidR="00E94B8D" w:rsidRDefault="00E94B8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E94B8D" w:rsidRPr="00595C5F" w:rsidRDefault="00E94B8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E05EC2" w:rsidRPr="00595C5F" w:rsidRDefault="00E94B8D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Чуравская Ольга Алексеевна, 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595C5F" w:rsidRPr="00595C5F" w:rsidTr="006E4285">
        <w:tc>
          <w:tcPr>
            <w:tcW w:w="9776" w:type="dxa"/>
            <w:gridSpan w:val="2"/>
          </w:tcPr>
          <w:p w:rsidR="00595C5F" w:rsidRPr="001719C6" w:rsidRDefault="002F4484" w:rsidP="001719C6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О проекте решения Думы Арте</w:t>
            </w:r>
            <w:r w:rsidR="00595C5F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мовского городского округа </w:t>
            </w:r>
            <w:r w:rsidR="003535B1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719C6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О Порядке присвоения имен государственных и общественных деятелей, а также имен лиц, имеющих особые заслуги перед Артемовским городским округом, муниципальным учреждениям, улицам, скверам, аллеям, паркам Артемовского городского округа</w:t>
            </w:r>
            <w:r w:rsidR="005D6D60" w:rsidRPr="001719C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95C5F" w:rsidRPr="00595C5F" w:rsidTr="006E4285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595C5F" w:rsidRPr="00595C5F" w:rsidRDefault="001719C6" w:rsidP="00B6507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719C6">
              <w:rPr>
                <w:sz w:val="24"/>
                <w:szCs w:val="24"/>
              </w:rPr>
              <w:t>Лузина Елена Евгеньевна, начальник управления по работе с общественностью администрации Артемовского городского округа</w:t>
            </w:r>
          </w:p>
        </w:tc>
      </w:tr>
      <w:tr w:rsidR="00595C5F" w:rsidRPr="00595C5F" w:rsidTr="006E4285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7409" w:type="dxa"/>
          </w:tcPr>
          <w:p w:rsidR="002F4484" w:rsidRDefault="002F4484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2F4484" w:rsidRPr="00595C5F" w:rsidRDefault="002F4484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505C10" w:rsidRPr="00595C5F" w:rsidRDefault="002F4484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Чуравская Ольга Алексеевна, 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6B764C" w:rsidRPr="00595C5F" w:rsidTr="000A4171">
        <w:tc>
          <w:tcPr>
            <w:tcW w:w="9776" w:type="dxa"/>
            <w:gridSpan w:val="2"/>
          </w:tcPr>
          <w:p w:rsidR="00E05EC2" w:rsidRPr="001719C6" w:rsidRDefault="006B764C" w:rsidP="001719C6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851"/>
              <w:jc w:val="both"/>
              <w:rPr>
                <w:b/>
                <w:sz w:val="24"/>
                <w:szCs w:val="24"/>
              </w:rPr>
            </w:pPr>
            <w:r w:rsidRPr="001719C6">
              <w:rPr>
                <w:b/>
                <w:sz w:val="24"/>
                <w:szCs w:val="24"/>
              </w:rPr>
              <w:t>О проекте решения Думы Артемовского городского округа «</w:t>
            </w:r>
            <w:r w:rsidR="001719C6" w:rsidRPr="001719C6">
              <w:rPr>
                <w:b/>
                <w:sz w:val="24"/>
                <w:szCs w:val="24"/>
              </w:rPr>
              <w:t>О внесении изменений в решение Думы Артемовского городского округа от 26.03.2020 № 381 «О Порядке возбуждения ходатайства о награждении наградами Приморского края» (в ред. решения Думы Артемовского городского округа от 29.02.2024 № 226)</w:t>
            </w:r>
          </w:p>
        </w:tc>
      </w:tr>
      <w:tr w:rsidR="006B764C" w:rsidRPr="00595C5F" w:rsidTr="006E4285">
        <w:tc>
          <w:tcPr>
            <w:tcW w:w="2367" w:type="dxa"/>
          </w:tcPr>
          <w:p w:rsidR="006B764C" w:rsidRPr="00595C5F" w:rsidRDefault="006B764C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6B764C" w:rsidRPr="00595C5F" w:rsidRDefault="001719C6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Гобова</w:t>
            </w:r>
            <w:proofErr w:type="spellEnd"/>
            <w:r>
              <w:rPr>
                <w:sz w:val="24"/>
                <w:szCs w:val="24"/>
              </w:rPr>
              <w:t xml:space="preserve"> Оксана Михайловна, советник председателя Думы</w:t>
            </w:r>
            <w:r w:rsidR="009F42B7" w:rsidRPr="009F42B7">
              <w:rPr>
                <w:sz w:val="24"/>
                <w:szCs w:val="24"/>
              </w:rPr>
              <w:t xml:space="preserve"> Артемовского городского округа</w:t>
            </w:r>
          </w:p>
        </w:tc>
      </w:tr>
      <w:tr w:rsidR="006B764C" w:rsidRPr="00595C5F" w:rsidTr="006E4285">
        <w:tc>
          <w:tcPr>
            <w:tcW w:w="2367" w:type="dxa"/>
          </w:tcPr>
          <w:p w:rsidR="006B764C" w:rsidRPr="00595C5F" w:rsidRDefault="006B764C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7409" w:type="dxa"/>
          </w:tcPr>
          <w:p w:rsidR="006B764C" w:rsidRDefault="006B764C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6B764C" w:rsidRPr="00595C5F" w:rsidRDefault="006B764C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6B764C" w:rsidRDefault="006B764C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Чуравская Ольга Алексеевна, 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E05EC2" w:rsidRPr="00595C5F" w:rsidRDefault="005E603E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Русанова Ольга Анатольевна, начальник управления делами и организационной работы администрации Артемовского городского округа</w:t>
            </w:r>
          </w:p>
        </w:tc>
      </w:tr>
      <w:tr w:rsidR="00595C5F" w:rsidRPr="00CC561A" w:rsidTr="006E4285">
        <w:tc>
          <w:tcPr>
            <w:tcW w:w="9776" w:type="dxa"/>
            <w:gridSpan w:val="2"/>
          </w:tcPr>
          <w:p w:rsidR="00595C5F" w:rsidRPr="009F23CE" w:rsidRDefault="005E603E" w:rsidP="005E603E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3E">
              <w:rPr>
                <w:rFonts w:ascii="Times New Roman" w:hAnsi="Times New Roman" w:cs="Times New Roman"/>
                <w:b/>
                <w:sz w:val="24"/>
                <w:szCs w:val="24"/>
              </w:rPr>
              <w:t>О рассмотрении заявлений о возбуждении ходатайства о награждении наградой Приморского края – почетным знаком Приморского края «Семейная доблесть»</w:t>
            </w:r>
          </w:p>
        </w:tc>
      </w:tr>
      <w:tr w:rsidR="00595C5F" w:rsidRPr="00595C5F" w:rsidTr="00CE2DCB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595C5F" w:rsidRPr="00595C5F" w:rsidRDefault="005E603E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E603E">
              <w:rPr>
                <w:sz w:val="24"/>
                <w:szCs w:val="24"/>
              </w:rPr>
              <w:t>Наврось Виктор Ив</w:t>
            </w:r>
            <w:bookmarkStart w:id="0" w:name="_GoBack"/>
            <w:bookmarkEnd w:id="0"/>
            <w:r w:rsidRPr="005E603E">
              <w:rPr>
                <w:sz w:val="24"/>
                <w:szCs w:val="24"/>
              </w:rPr>
              <w:t>анович, председатель постоянной комиссии по вопросам законности и защиты прав граждан Думы Артемовского городского округа</w:t>
            </w:r>
          </w:p>
        </w:tc>
      </w:tr>
      <w:tr w:rsidR="00595C5F" w:rsidRPr="00595C5F" w:rsidTr="00CE2DCB">
        <w:tc>
          <w:tcPr>
            <w:tcW w:w="2367" w:type="dxa"/>
          </w:tcPr>
          <w:p w:rsidR="00595C5F" w:rsidRPr="00595C5F" w:rsidRDefault="00595C5F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lastRenderedPageBreak/>
              <w:t>ПРИГЛАШАЮТСЯ:</w:t>
            </w:r>
          </w:p>
        </w:tc>
        <w:tc>
          <w:tcPr>
            <w:tcW w:w="7409" w:type="dxa"/>
          </w:tcPr>
          <w:p w:rsidR="002F4484" w:rsidRDefault="002F4484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2F4484" w:rsidRPr="00595C5F" w:rsidRDefault="002F4484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595C5F" w:rsidRDefault="002F4484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Чуравская Ольга Алексеевна, 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E05EC2" w:rsidRPr="00595C5F" w:rsidRDefault="005E603E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Юрищ</w:t>
            </w:r>
            <w:r w:rsidRPr="005E603E">
              <w:rPr>
                <w:sz w:val="24"/>
                <w:szCs w:val="24"/>
              </w:rPr>
              <w:t>ева</w:t>
            </w:r>
            <w:proofErr w:type="spellEnd"/>
            <w:r w:rsidRPr="005E603E">
              <w:rPr>
                <w:sz w:val="24"/>
                <w:szCs w:val="24"/>
              </w:rPr>
              <w:t xml:space="preserve"> Валентина Константиновна, председатель Общественной палаты Артемовского городского округа</w:t>
            </w:r>
          </w:p>
        </w:tc>
      </w:tr>
      <w:tr w:rsidR="00CE2DCB" w:rsidRPr="00595C5F" w:rsidTr="00CE2DCB">
        <w:tc>
          <w:tcPr>
            <w:tcW w:w="9776" w:type="dxa"/>
            <w:gridSpan w:val="2"/>
          </w:tcPr>
          <w:p w:rsidR="00CE2DCB" w:rsidRPr="00CE2DCB" w:rsidRDefault="00CE2DCB" w:rsidP="00CE2DCB">
            <w:pPr>
              <w:pStyle w:val="a4"/>
              <w:numPr>
                <w:ilvl w:val="0"/>
                <w:numId w:val="1"/>
              </w:numPr>
              <w:spacing w:line="276" w:lineRule="auto"/>
              <w:ind w:left="-105" w:firstLine="851"/>
              <w:jc w:val="both"/>
              <w:rPr>
                <w:sz w:val="24"/>
                <w:szCs w:val="24"/>
              </w:rPr>
            </w:pPr>
            <w:r w:rsidRPr="00CE2DCB">
              <w:rPr>
                <w:b/>
                <w:sz w:val="24"/>
                <w:szCs w:val="24"/>
              </w:rPr>
              <w:t>О рассмотрении информации контрольно-счетной палаты Артемовского городского округа о принятых решениях и мерах по результатам контрольного мероприятия «Анализ законности и эффективности использования бюджетных средств, выделенных в 2024 году на благоустройство</w:t>
            </w:r>
            <w:r>
              <w:rPr>
                <w:sz w:val="24"/>
                <w:szCs w:val="24"/>
              </w:rPr>
              <w:t xml:space="preserve"> </w:t>
            </w:r>
            <w:r w:rsidRPr="00B80324">
              <w:rPr>
                <w:b/>
                <w:sz w:val="24"/>
                <w:szCs w:val="24"/>
              </w:rPr>
              <w:t>территорий, прилегающих к местам туристского показа» по состоянию на 24.12.2025</w:t>
            </w:r>
          </w:p>
        </w:tc>
      </w:tr>
      <w:tr w:rsidR="00CE2DCB" w:rsidRPr="00595C5F" w:rsidTr="00CE2DCB">
        <w:tc>
          <w:tcPr>
            <w:tcW w:w="2367" w:type="dxa"/>
          </w:tcPr>
          <w:p w:rsidR="00CE2DCB" w:rsidRPr="00595C5F" w:rsidRDefault="00CE2DCB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7409" w:type="dxa"/>
          </w:tcPr>
          <w:p w:rsidR="00CE2DCB" w:rsidRPr="00595C5F" w:rsidRDefault="00CE2DCB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Герасимова Елена Геннадьевна, председатель контрольно-счетной палаты Артемовского городского округа</w:t>
            </w:r>
          </w:p>
        </w:tc>
      </w:tr>
      <w:tr w:rsidR="00CE2DCB" w:rsidRPr="00595C5F" w:rsidTr="00CE2DCB">
        <w:tc>
          <w:tcPr>
            <w:tcW w:w="2367" w:type="dxa"/>
          </w:tcPr>
          <w:p w:rsidR="00CE2DCB" w:rsidRPr="00595C5F" w:rsidRDefault="00CE2DCB" w:rsidP="006F4DA4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7409" w:type="dxa"/>
          </w:tcPr>
          <w:p w:rsidR="00CE2DCB" w:rsidRDefault="00CE2DCB" w:rsidP="00CE2DC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CE2DCB" w:rsidRPr="00595C5F" w:rsidRDefault="00CE2DCB" w:rsidP="00CE2DC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CE2DCB" w:rsidRDefault="00CE2DCB" w:rsidP="00CE2DC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5C5F">
              <w:rPr>
                <w:sz w:val="24"/>
                <w:szCs w:val="24"/>
              </w:rPr>
              <w:t>Чуравская Ольга Алексеевна, 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B80324" w:rsidRDefault="00B80324" w:rsidP="00CE2DC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Леонова Виктория Олеговна, начальник управления по делам ГО ЧС и правоохранительной деятельности администрации Артемовского городского округа</w:t>
            </w:r>
          </w:p>
          <w:p w:rsidR="00CE2DCB" w:rsidRPr="00595C5F" w:rsidRDefault="00CE2DCB" w:rsidP="006F4DA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595C5F" w:rsidRDefault="00595C5F" w:rsidP="009F23CE">
      <w:pPr>
        <w:spacing w:line="276" w:lineRule="auto"/>
      </w:pPr>
    </w:p>
    <w:sectPr w:rsidR="00595C5F" w:rsidSect="0063318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21" w:rsidRDefault="00BF1B21" w:rsidP="0063318F">
      <w:pPr>
        <w:spacing w:after="0" w:line="240" w:lineRule="auto"/>
      </w:pPr>
      <w:r>
        <w:separator/>
      </w:r>
    </w:p>
  </w:endnote>
  <w:endnote w:type="continuationSeparator" w:id="0">
    <w:p w:rsidR="00BF1B21" w:rsidRDefault="00BF1B21" w:rsidP="0063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21" w:rsidRDefault="00BF1B21" w:rsidP="0063318F">
      <w:pPr>
        <w:spacing w:after="0" w:line="240" w:lineRule="auto"/>
      </w:pPr>
      <w:r>
        <w:separator/>
      </w:r>
    </w:p>
  </w:footnote>
  <w:footnote w:type="continuationSeparator" w:id="0">
    <w:p w:rsidR="00BF1B21" w:rsidRDefault="00BF1B21" w:rsidP="0063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199367"/>
      <w:docPartObj>
        <w:docPartGallery w:val="Page Numbers (Top of Page)"/>
        <w:docPartUnique/>
      </w:docPartObj>
    </w:sdtPr>
    <w:sdtEndPr/>
    <w:sdtContent>
      <w:p w:rsidR="006F4DA4" w:rsidRDefault="006F4D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324">
          <w:rPr>
            <w:noProof/>
          </w:rPr>
          <w:t>3</w:t>
        </w:r>
        <w:r>
          <w:fldChar w:fldCharType="end"/>
        </w:r>
      </w:p>
    </w:sdtContent>
  </w:sdt>
  <w:p w:rsidR="006F4DA4" w:rsidRDefault="006F4DA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A617E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27065AF4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2" w15:restartNumberingAfterBreak="0">
    <w:nsid w:val="368D7690"/>
    <w:multiLevelType w:val="hybridMultilevel"/>
    <w:tmpl w:val="4B1A9CBC"/>
    <w:lvl w:ilvl="0" w:tplc="A664D626">
      <w:start w:val="2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" w15:restartNumberingAfterBreak="0">
    <w:nsid w:val="3AAA5EAE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4" w15:restartNumberingAfterBreak="0">
    <w:nsid w:val="412E3A14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5" w15:restartNumberingAfterBreak="0">
    <w:nsid w:val="43C777C9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6" w15:restartNumberingAfterBreak="0">
    <w:nsid w:val="46031188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7" w15:restartNumberingAfterBreak="0">
    <w:nsid w:val="4BEA247D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8" w15:restartNumberingAfterBreak="0">
    <w:nsid w:val="56734C93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9" w15:restartNumberingAfterBreak="0">
    <w:nsid w:val="5FBA3949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0" w15:restartNumberingAfterBreak="0">
    <w:nsid w:val="6A534467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1" w15:restartNumberingAfterBreak="0">
    <w:nsid w:val="6A545788"/>
    <w:multiLevelType w:val="hybridMultilevel"/>
    <w:tmpl w:val="3AA88E8E"/>
    <w:lvl w:ilvl="0" w:tplc="763AF5AE">
      <w:start w:val="1"/>
      <w:numFmt w:val="decimal"/>
      <w:lvlText w:val="%1."/>
      <w:lvlJc w:val="left"/>
      <w:pPr>
        <w:ind w:left="95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2" w15:restartNumberingAfterBreak="0">
    <w:nsid w:val="6AA04A5A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3" w15:restartNumberingAfterBreak="0">
    <w:nsid w:val="75D82FBA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4" w15:restartNumberingAfterBreak="0">
    <w:nsid w:val="78B516E5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5" w15:restartNumberingAfterBreak="0">
    <w:nsid w:val="798D6A72"/>
    <w:multiLevelType w:val="hybridMultilevel"/>
    <w:tmpl w:val="F7C4BBC2"/>
    <w:lvl w:ilvl="0" w:tplc="A664D626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0"/>
  </w:num>
  <w:num w:numId="5">
    <w:abstractNumId w:val="13"/>
  </w:num>
  <w:num w:numId="6">
    <w:abstractNumId w:val="4"/>
  </w:num>
  <w:num w:numId="7">
    <w:abstractNumId w:val="12"/>
  </w:num>
  <w:num w:numId="8">
    <w:abstractNumId w:val="7"/>
  </w:num>
  <w:num w:numId="9">
    <w:abstractNumId w:val="15"/>
  </w:num>
  <w:num w:numId="10">
    <w:abstractNumId w:val="9"/>
  </w:num>
  <w:num w:numId="11">
    <w:abstractNumId w:val="14"/>
  </w:num>
  <w:num w:numId="12">
    <w:abstractNumId w:val="8"/>
  </w:num>
  <w:num w:numId="13">
    <w:abstractNumId w:val="3"/>
  </w:num>
  <w:num w:numId="14">
    <w:abstractNumId w:val="1"/>
  </w:num>
  <w:num w:numId="15">
    <w:abstractNumId w:val="5"/>
  </w:num>
  <w:num w:numId="1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806"/>
    <w:rsid w:val="00005ECD"/>
    <w:rsid w:val="00025917"/>
    <w:rsid w:val="00055234"/>
    <w:rsid w:val="000662DC"/>
    <w:rsid w:val="00070C21"/>
    <w:rsid w:val="00093A5A"/>
    <w:rsid w:val="000A4171"/>
    <w:rsid w:val="00132EA0"/>
    <w:rsid w:val="00143C30"/>
    <w:rsid w:val="001719C6"/>
    <w:rsid w:val="0018104B"/>
    <w:rsid w:val="0019345E"/>
    <w:rsid w:val="001F12CA"/>
    <w:rsid w:val="001F6027"/>
    <w:rsid w:val="00200A11"/>
    <w:rsid w:val="00203044"/>
    <w:rsid w:val="002821ED"/>
    <w:rsid w:val="00287266"/>
    <w:rsid w:val="002A3CB2"/>
    <w:rsid w:val="002A66A6"/>
    <w:rsid w:val="002C4B6D"/>
    <w:rsid w:val="002D1410"/>
    <w:rsid w:val="002F2384"/>
    <w:rsid w:val="002F3065"/>
    <w:rsid w:val="002F4484"/>
    <w:rsid w:val="002F6CAF"/>
    <w:rsid w:val="00330329"/>
    <w:rsid w:val="003535B1"/>
    <w:rsid w:val="00395100"/>
    <w:rsid w:val="003B369D"/>
    <w:rsid w:val="003D005D"/>
    <w:rsid w:val="003F06A5"/>
    <w:rsid w:val="0042735A"/>
    <w:rsid w:val="0045324A"/>
    <w:rsid w:val="00457578"/>
    <w:rsid w:val="00474889"/>
    <w:rsid w:val="004A35FE"/>
    <w:rsid w:val="004E4F23"/>
    <w:rsid w:val="004F2DE9"/>
    <w:rsid w:val="004F7126"/>
    <w:rsid w:val="00505C10"/>
    <w:rsid w:val="005120B9"/>
    <w:rsid w:val="005132DF"/>
    <w:rsid w:val="00513F75"/>
    <w:rsid w:val="00517DBB"/>
    <w:rsid w:val="005474E2"/>
    <w:rsid w:val="005631E2"/>
    <w:rsid w:val="00575793"/>
    <w:rsid w:val="00595C5F"/>
    <w:rsid w:val="005A4B88"/>
    <w:rsid w:val="005D6D60"/>
    <w:rsid w:val="005E603E"/>
    <w:rsid w:val="0063318F"/>
    <w:rsid w:val="006B19EE"/>
    <w:rsid w:val="006B70CF"/>
    <w:rsid w:val="006B764C"/>
    <w:rsid w:val="006D16B2"/>
    <w:rsid w:val="006D4850"/>
    <w:rsid w:val="006E4285"/>
    <w:rsid w:val="006F13AF"/>
    <w:rsid w:val="006F4DA4"/>
    <w:rsid w:val="007067EB"/>
    <w:rsid w:val="007117ED"/>
    <w:rsid w:val="007D7D13"/>
    <w:rsid w:val="007E127B"/>
    <w:rsid w:val="007E12EA"/>
    <w:rsid w:val="007F773E"/>
    <w:rsid w:val="00805563"/>
    <w:rsid w:val="00833BFA"/>
    <w:rsid w:val="00855AC3"/>
    <w:rsid w:val="0087095F"/>
    <w:rsid w:val="008A192F"/>
    <w:rsid w:val="008C33CE"/>
    <w:rsid w:val="008E33F8"/>
    <w:rsid w:val="008E63A4"/>
    <w:rsid w:val="008F124E"/>
    <w:rsid w:val="008F4B75"/>
    <w:rsid w:val="00912A12"/>
    <w:rsid w:val="009169A4"/>
    <w:rsid w:val="0098668D"/>
    <w:rsid w:val="009D1A9E"/>
    <w:rsid w:val="009D4612"/>
    <w:rsid w:val="009F23CE"/>
    <w:rsid w:val="009F42B7"/>
    <w:rsid w:val="009F71F3"/>
    <w:rsid w:val="00A06BFE"/>
    <w:rsid w:val="00A1160E"/>
    <w:rsid w:val="00A16980"/>
    <w:rsid w:val="00A1726A"/>
    <w:rsid w:val="00A323F5"/>
    <w:rsid w:val="00A44C6F"/>
    <w:rsid w:val="00A66019"/>
    <w:rsid w:val="00A751EE"/>
    <w:rsid w:val="00A763F7"/>
    <w:rsid w:val="00A915F7"/>
    <w:rsid w:val="00AB65E2"/>
    <w:rsid w:val="00AC0834"/>
    <w:rsid w:val="00B27D3A"/>
    <w:rsid w:val="00B50F66"/>
    <w:rsid w:val="00B63F14"/>
    <w:rsid w:val="00B65071"/>
    <w:rsid w:val="00B80324"/>
    <w:rsid w:val="00BC3F4E"/>
    <w:rsid w:val="00BD7DC9"/>
    <w:rsid w:val="00BF1B21"/>
    <w:rsid w:val="00C363B8"/>
    <w:rsid w:val="00C54850"/>
    <w:rsid w:val="00C73806"/>
    <w:rsid w:val="00C83239"/>
    <w:rsid w:val="00C87B19"/>
    <w:rsid w:val="00CB69ED"/>
    <w:rsid w:val="00CC02DE"/>
    <w:rsid w:val="00CC3356"/>
    <w:rsid w:val="00CC561A"/>
    <w:rsid w:val="00CD6AE7"/>
    <w:rsid w:val="00CE2DCB"/>
    <w:rsid w:val="00D12289"/>
    <w:rsid w:val="00D808A5"/>
    <w:rsid w:val="00DA608A"/>
    <w:rsid w:val="00DD7F94"/>
    <w:rsid w:val="00DF2C0F"/>
    <w:rsid w:val="00E05EC2"/>
    <w:rsid w:val="00E25F4E"/>
    <w:rsid w:val="00E332D3"/>
    <w:rsid w:val="00E36134"/>
    <w:rsid w:val="00E94B8D"/>
    <w:rsid w:val="00EA04CD"/>
    <w:rsid w:val="00EA1012"/>
    <w:rsid w:val="00EF6266"/>
    <w:rsid w:val="00F2051A"/>
    <w:rsid w:val="00FA5AC9"/>
    <w:rsid w:val="00FB556D"/>
    <w:rsid w:val="00FC0E54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D10A"/>
  <w15:chartTrackingRefBased/>
  <w15:docId w15:val="{2BE6E7F9-A877-4B24-A0F8-47D304F8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5C5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3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18F"/>
  </w:style>
  <w:style w:type="paragraph" w:styleId="a7">
    <w:name w:val="footer"/>
    <w:basedOn w:val="a"/>
    <w:link w:val="a8"/>
    <w:uiPriority w:val="99"/>
    <w:unhideWhenUsed/>
    <w:rsid w:val="0063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18F"/>
  </w:style>
  <w:style w:type="paragraph" w:styleId="a9">
    <w:name w:val="Balloon Text"/>
    <w:basedOn w:val="a"/>
    <w:link w:val="aa"/>
    <w:uiPriority w:val="99"/>
    <w:semiHidden/>
    <w:unhideWhenUsed/>
    <w:rsid w:val="00633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318F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1F602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F6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31CE-5510-47B1-8CB2-EF541474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42</cp:revision>
  <cp:lastPrinted>2026-03-20T04:38:00Z</cp:lastPrinted>
  <dcterms:created xsi:type="dcterms:W3CDTF">2025-05-13T04:41:00Z</dcterms:created>
  <dcterms:modified xsi:type="dcterms:W3CDTF">2026-03-20T04:38:00Z</dcterms:modified>
</cp:coreProperties>
</file>